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1D832" w14:textId="1D92F6D4" w:rsidR="00465B91" w:rsidRPr="00122BEC" w:rsidRDefault="00465B91" w:rsidP="00465B91">
      <w:pPr>
        <w:rPr>
          <w:rFonts w:ascii="Arial" w:hAnsi="Arial" w:cs="Arial"/>
          <w:b/>
          <w:bCs/>
          <w:u w:val="single"/>
        </w:rPr>
      </w:pPr>
      <w:r>
        <w:rPr>
          <w:rFonts w:ascii="Arial" w:hAnsi="Arial" w:cs="Arial"/>
          <w:b/>
          <w:bCs/>
          <w:u w:val="single"/>
        </w:rPr>
        <w:t xml:space="preserve">Parcelforce </w:t>
      </w:r>
      <w:r>
        <w:rPr>
          <w:rFonts w:ascii="Arial" w:hAnsi="Arial" w:cs="Arial"/>
          <w:b/>
          <w:bCs/>
          <w:u w:val="single"/>
        </w:rPr>
        <w:t>‘</w:t>
      </w:r>
      <w:r w:rsidRPr="00122BEC">
        <w:rPr>
          <w:rFonts w:ascii="Arial" w:hAnsi="Arial" w:cs="Arial"/>
          <w:b/>
          <w:bCs/>
          <w:u w:val="single"/>
        </w:rPr>
        <w:t>Growing your Business</w:t>
      </w:r>
      <w:r>
        <w:rPr>
          <w:rFonts w:ascii="Arial" w:hAnsi="Arial" w:cs="Arial"/>
          <w:b/>
          <w:bCs/>
          <w:u w:val="single"/>
        </w:rPr>
        <w:t>’</w:t>
      </w:r>
      <w:r w:rsidRPr="00122BEC">
        <w:rPr>
          <w:rFonts w:ascii="Arial" w:hAnsi="Arial" w:cs="Arial"/>
          <w:b/>
          <w:bCs/>
          <w:u w:val="single"/>
        </w:rPr>
        <w:t xml:space="preserve"> </w:t>
      </w:r>
      <w:r>
        <w:rPr>
          <w:rFonts w:ascii="Arial" w:hAnsi="Arial" w:cs="Arial"/>
          <w:b/>
          <w:bCs/>
          <w:u w:val="single"/>
        </w:rPr>
        <w:t xml:space="preserve">supporting </w:t>
      </w:r>
      <w:r>
        <w:rPr>
          <w:rFonts w:ascii="Arial" w:hAnsi="Arial" w:cs="Arial"/>
          <w:b/>
          <w:bCs/>
          <w:u w:val="single"/>
        </w:rPr>
        <w:t xml:space="preserve">social </w:t>
      </w:r>
      <w:r>
        <w:rPr>
          <w:rFonts w:ascii="Arial" w:hAnsi="Arial" w:cs="Arial"/>
          <w:b/>
          <w:bCs/>
          <w:u w:val="single"/>
        </w:rPr>
        <w:t>copy</w:t>
      </w:r>
    </w:p>
    <w:p w14:paraId="15F7747E" w14:textId="3922E396" w:rsidR="00465B91" w:rsidRDefault="00465B91"/>
    <w:p w14:paraId="2FB8B52F" w14:textId="4A596D51" w:rsidR="00465B91" w:rsidRPr="00430FBC" w:rsidRDefault="00465B91" w:rsidP="00465B91">
      <w:pPr>
        <w:rPr>
          <w:rFonts w:ascii="Helvetica" w:eastAsia="Times New Roman" w:hAnsi="Helvetica"/>
          <w:color w:val="000000"/>
          <w:sz w:val="18"/>
          <w:szCs w:val="18"/>
        </w:rPr>
      </w:pPr>
      <w:r>
        <w:rPr>
          <w:rFonts w:ascii="Helvetica" w:eastAsia="Times New Roman" w:hAnsi="Helvetica"/>
          <w:color w:val="000000"/>
          <w:sz w:val="18"/>
          <w:szCs w:val="18"/>
        </w:rPr>
        <w:t xml:space="preserve">Parcelforce </w:t>
      </w:r>
      <w:r>
        <w:rPr>
          <w:rFonts w:ascii="Helvetica" w:eastAsia="Times New Roman" w:hAnsi="Helvetica"/>
          <w:color w:val="000000"/>
          <w:sz w:val="18"/>
          <w:szCs w:val="18"/>
        </w:rPr>
        <w:t xml:space="preserve">&amp; </w:t>
      </w:r>
      <w:r>
        <w:rPr>
          <w:rFonts w:ascii="Helvetica" w:eastAsia="Times New Roman" w:hAnsi="Helvetica"/>
          <w:color w:val="000000"/>
          <w:sz w:val="18"/>
          <w:szCs w:val="18"/>
        </w:rPr>
        <w:t>Royal Mail delivery gif</w:t>
      </w:r>
    </w:p>
    <w:p w14:paraId="5C0B8C10" w14:textId="77777777" w:rsidR="00465B91" w:rsidRPr="00430FBC" w:rsidRDefault="00465B91" w:rsidP="00465B91">
      <w:pPr>
        <w:rPr>
          <w:rFonts w:ascii="Helvetica" w:eastAsia="Times New Roman" w:hAnsi="Helvetica"/>
          <w:color w:val="000000"/>
          <w:sz w:val="18"/>
          <w:szCs w:val="18"/>
        </w:rPr>
      </w:pPr>
    </w:p>
    <w:p w14:paraId="4209204C" w14:textId="77777777" w:rsidR="00465B91" w:rsidRPr="00430FBC" w:rsidRDefault="00465B91" w:rsidP="00465B91">
      <w:pPr>
        <w:rPr>
          <w:rFonts w:ascii="Arial" w:hAnsi="Arial" w:cs="Arial"/>
          <w:b/>
          <w:bCs/>
        </w:rPr>
      </w:pPr>
      <w:r w:rsidRPr="00430FBC">
        <w:rPr>
          <w:rFonts w:ascii="Arial" w:hAnsi="Arial" w:cs="Arial"/>
          <w:b/>
          <w:bCs/>
        </w:rPr>
        <w:t xml:space="preserve">Delivering dinky to Durham. </w:t>
      </w:r>
    </w:p>
    <w:p w14:paraId="7328DF52" w14:textId="77777777" w:rsidR="00465B91" w:rsidRPr="00430FBC" w:rsidRDefault="00465B91" w:rsidP="00465B91">
      <w:pPr>
        <w:rPr>
          <w:rFonts w:ascii="Arial" w:hAnsi="Arial" w:cs="Arial"/>
          <w:b/>
          <w:bCs/>
        </w:rPr>
      </w:pPr>
      <w:r w:rsidRPr="00430FBC">
        <w:rPr>
          <w:rFonts w:ascii="Arial" w:hAnsi="Arial" w:cs="Arial"/>
          <w:b/>
          <w:bCs/>
        </w:rPr>
        <w:t>Sending sizable to Southend.</w:t>
      </w:r>
    </w:p>
    <w:p w14:paraId="020C3338" w14:textId="77777777" w:rsidR="00465B91" w:rsidRPr="00430FBC" w:rsidRDefault="00465B91" w:rsidP="00465B91">
      <w:pPr>
        <w:rPr>
          <w:rFonts w:ascii="Arial" w:hAnsi="Arial" w:cs="Arial"/>
          <w:b/>
          <w:bCs/>
        </w:rPr>
      </w:pPr>
      <w:r w:rsidRPr="00430FBC">
        <w:rPr>
          <w:rFonts w:ascii="Arial" w:hAnsi="Arial" w:cs="Arial"/>
          <w:b/>
          <w:bCs/>
        </w:rPr>
        <w:t>Little or big, we’ll get it there.</w:t>
      </w:r>
    </w:p>
    <w:p w14:paraId="2915AA83" w14:textId="77777777" w:rsidR="00465B91" w:rsidRPr="00430FBC" w:rsidRDefault="00465B91" w:rsidP="00465B91">
      <w:pPr>
        <w:rPr>
          <w:rFonts w:ascii="Arial" w:hAnsi="Arial" w:cs="Arial"/>
          <w:i/>
          <w:iCs/>
        </w:rPr>
      </w:pPr>
    </w:p>
    <w:p w14:paraId="3F3B1BCA" w14:textId="77777777" w:rsidR="00465B91" w:rsidRPr="00430FBC" w:rsidRDefault="00465B91" w:rsidP="00465B91">
      <w:pPr>
        <w:rPr>
          <w:rFonts w:ascii="Arial" w:hAnsi="Arial" w:cs="Arial"/>
          <w:iCs/>
          <w:sz w:val="20"/>
          <w:szCs w:val="20"/>
        </w:rPr>
      </w:pPr>
      <w:r w:rsidRPr="00430FBC">
        <w:rPr>
          <w:rFonts w:ascii="Arial" w:hAnsi="Arial" w:cs="Arial"/>
          <w:iCs/>
          <w:sz w:val="20"/>
          <w:szCs w:val="20"/>
        </w:rPr>
        <w:t>Post copy</w:t>
      </w:r>
    </w:p>
    <w:p w14:paraId="4CB6BDA1" w14:textId="1077369C" w:rsidR="00465B91" w:rsidRPr="00430FBC" w:rsidRDefault="00465B91" w:rsidP="00465B91">
      <w:pPr>
        <w:rPr>
          <w:rFonts w:ascii="Helvetica" w:eastAsia="Times New Roman" w:hAnsi="Helvetica"/>
          <w:color w:val="000000"/>
          <w:sz w:val="18"/>
          <w:szCs w:val="18"/>
        </w:rPr>
      </w:pPr>
      <w:r w:rsidRPr="00430FBC">
        <w:rPr>
          <w:rFonts w:ascii="Arial" w:hAnsi="Arial" w:cs="Arial"/>
          <w:sz w:val="20"/>
          <w:szCs w:val="20"/>
        </w:rPr>
        <w:t xml:space="preserve">Whatever the size of your packages, we’re trusted to deliver them across the nation. Whether your customers need it there express next day or within a couple of days, we can help your business deliver. </w:t>
      </w:r>
      <w:r w:rsidRPr="00430FBC">
        <w:rPr>
          <w:rFonts w:ascii="Arial" w:eastAsia="Times New Roman" w:hAnsi="Arial" w:cs="Arial"/>
          <w:color w:val="222222"/>
          <w:sz w:val="20"/>
          <w:szCs w:val="20"/>
        </w:rPr>
        <w:t xml:space="preserve">To find out more visit </w:t>
      </w:r>
      <w:hyperlink r:id="rId6" w:history="1">
        <w:r w:rsidRPr="00465B91">
          <w:rPr>
            <w:rStyle w:val="Hyperlink"/>
            <w:rFonts w:ascii="Arial" w:eastAsia="Times New Roman" w:hAnsi="Arial" w:cs="Arial"/>
            <w:b/>
            <w:bCs/>
            <w:sz w:val="20"/>
            <w:szCs w:val="20"/>
          </w:rPr>
          <w:t>parcelforce.com/grow</w:t>
        </w:r>
      </w:hyperlink>
    </w:p>
    <w:p w14:paraId="1995B025" w14:textId="77777777" w:rsidR="00465B91" w:rsidRPr="00430FBC" w:rsidRDefault="00465B91" w:rsidP="00465B91">
      <w:pPr>
        <w:pBdr>
          <w:bottom w:val="single" w:sz="6" w:space="4" w:color="auto"/>
        </w:pBdr>
        <w:rPr>
          <w:rFonts w:ascii="Helvetica" w:eastAsia="Times New Roman" w:hAnsi="Helvetica"/>
          <w:color w:val="000000"/>
          <w:sz w:val="18"/>
          <w:szCs w:val="18"/>
        </w:rPr>
      </w:pPr>
    </w:p>
    <w:p w14:paraId="1E932913" w14:textId="77777777" w:rsidR="00465B91" w:rsidRPr="00430FBC" w:rsidRDefault="00465B91" w:rsidP="00465B91">
      <w:pPr>
        <w:rPr>
          <w:rFonts w:ascii="Helvetica" w:eastAsia="Times New Roman" w:hAnsi="Helvetica"/>
          <w:color w:val="000000"/>
          <w:sz w:val="18"/>
          <w:szCs w:val="18"/>
        </w:rPr>
      </w:pPr>
    </w:p>
    <w:p w14:paraId="0E9B8922" w14:textId="77777777" w:rsidR="00465B91" w:rsidRPr="00430FBC" w:rsidRDefault="00465B91" w:rsidP="00465B91">
      <w:pPr>
        <w:rPr>
          <w:rFonts w:ascii="Helvetica" w:eastAsia="Times New Roman" w:hAnsi="Helvetica"/>
          <w:color w:val="000000"/>
          <w:sz w:val="18"/>
          <w:szCs w:val="18"/>
        </w:rPr>
      </w:pPr>
    </w:p>
    <w:p w14:paraId="7FE89EE9" w14:textId="77777777" w:rsidR="00465B91" w:rsidRPr="00430FBC" w:rsidRDefault="00465B91" w:rsidP="00465B91">
      <w:pPr>
        <w:rPr>
          <w:rFonts w:ascii="Helvetica" w:eastAsia="Times New Roman" w:hAnsi="Helvetica"/>
          <w:color w:val="000000"/>
          <w:sz w:val="18"/>
          <w:szCs w:val="18"/>
        </w:rPr>
      </w:pPr>
      <w:r>
        <w:rPr>
          <w:rFonts w:ascii="Helvetica" w:eastAsia="Times New Roman" w:hAnsi="Helvetica"/>
          <w:color w:val="000000"/>
          <w:sz w:val="18"/>
          <w:szCs w:val="18"/>
        </w:rPr>
        <w:t>Parcelforce International delivery gif</w:t>
      </w:r>
    </w:p>
    <w:p w14:paraId="1A254E60" w14:textId="77777777" w:rsidR="00465B91" w:rsidRPr="00430FBC" w:rsidRDefault="00465B91" w:rsidP="00465B91">
      <w:pPr>
        <w:shd w:val="clear" w:color="auto" w:fill="FFFFFF"/>
        <w:rPr>
          <w:rFonts w:ascii="Arial" w:eastAsia="Times New Roman" w:hAnsi="Arial" w:cs="Arial"/>
          <w:color w:val="222222"/>
        </w:rPr>
      </w:pPr>
    </w:p>
    <w:p w14:paraId="243C8AEC" w14:textId="77777777" w:rsidR="00465B91" w:rsidRPr="00430FBC" w:rsidRDefault="00465B91" w:rsidP="00465B91">
      <w:pPr>
        <w:shd w:val="clear" w:color="auto" w:fill="FFFFFF"/>
        <w:rPr>
          <w:rFonts w:ascii="Arial" w:eastAsia="Times New Roman" w:hAnsi="Arial" w:cs="Arial"/>
          <w:b/>
          <w:bCs/>
          <w:color w:val="222222"/>
        </w:rPr>
      </w:pPr>
      <w:r w:rsidRPr="00430FBC">
        <w:rPr>
          <w:rFonts w:ascii="Arial" w:eastAsia="Times New Roman" w:hAnsi="Arial" w:cs="Arial"/>
          <w:b/>
          <w:bCs/>
          <w:color w:val="222222"/>
        </w:rPr>
        <w:t xml:space="preserve">Exporting to Europe, </w:t>
      </w:r>
      <w:proofErr w:type="gramStart"/>
      <w:r w:rsidRPr="00430FBC">
        <w:rPr>
          <w:rFonts w:ascii="Arial" w:eastAsia="Times New Roman" w:hAnsi="Arial" w:cs="Arial"/>
          <w:b/>
          <w:bCs/>
          <w:color w:val="222222"/>
        </w:rPr>
        <w:t>USA</w:t>
      </w:r>
      <w:proofErr w:type="gramEnd"/>
      <w:r w:rsidRPr="00430FBC">
        <w:rPr>
          <w:rFonts w:ascii="Arial" w:eastAsia="Times New Roman" w:hAnsi="Arial" w:cs="Arial"/>
          <w:b/>
          <w:bCs/>
          <w:color w:val="222222"/>
        </w:rPr>
        <w:t xml:space="preserve"> or Canada?</w:t>
      </w:r>
    </w:p>
    <w:p w14:paraId="41AA559A" w14:textId="77777777" w:rsidR="00465B91" w:rsidRPr="00430FBC" w:rsidRDefault="00465B91" w:rsidP="00465B91">
      <w:pPr>
        <w:shd w:val="clear" w:color="auto" w:fill="FFFFFF"/>
        <w:rPr>
          <w:rFonts w:ascii="Arial" w:eastAsia="Times New Roman" w:hAnsi="Arial" w:cs="Arial"/>
          <w:b/>
          <w:bCs/>
          <w:color w:val="222222"/>
        </w:rPr>
      </w:pPr>
      <w:r w:rsidRPr="00430FBC">
        <w:rPr>
          <w:rFonts w:ascii="Arial" w:eastAsia="Times New Roman" w:hAnsi="Arial" w:cs="Arial"/>
          <w:b/>
          <w:bCs/>
          <w:color w:val="222222"/>
        </w:rPr>
        <w:t>There’s a name you already trust</w:t>
      </w:r>
    </w:p>
    <w:p w14:paraId="3EA2D4EE" w14:textId="77777777" w:rsidR="00465B91" w:rsidRPr="00430FBC" w:rsidRDefault="00465B91" w:rsidP="00465B91">
      <w:pPr>
        <w:shd w:val="clear" w:color="auto" w:fill="FFFFFF"/>
        <w:rPr>
          <w:rFonts w:ascii="Arial" w:eastAsia="Times New Roman" w:hAnsi="Arial" w:cs="Arial"/>
          <w:b/>
          <w:bCs/>
          <w:color w:val="222222"/>
        </w:rPr>
      </w:pPr>
      <w:r w:rsidRPr="00430FBC">
        <w:rPr>
          <w:rFonts w:ascii="Arial" w:eastAsia="Times New Roman" w:hAnsi="Arial" w:cs="Arial"/>
          <w:b/>
          <w:bCs/>
          <w:color w:val="222222"/>
        </w:rPr>
        <w:t>who’ll get it there the next working day (phew).</w:t>
      </w:r>
    </w:p>
    <w:p w14:paraId="07CF7C17" w14:textId="77777777" w:rsidR="00465B91" w:rsidRPr="00430FBC" w:rsidRDefault="00465B91" w:rsidP="00465B91">
      <w:pPr>
        <w:shd w:val="clear" w:color="auto" w:fill="FFFFFF"/>
        <w:rPr>
          <w:rFonts w:ascii="Arial" w:eastAsia="Times New Roman" w:hAnsi="Arial" w:cs="Arial"/>
          <w:i/>
          <w:iCs/>
          <w:color w:val="222222"/>
        </w:rPr>
      </w:pPr>
    </w:p>
    <w:p w14:paraId="3DD838BA" w14:textId="77777777" w:rsidR="00465B91" w:rsidRPr="00430FBC" w:rsidRDefault="00465B91" w:rsidP="00465B91">
      <w:pPr>
        <w:shd w:val="clear" w:color="auto" w:fill="FFFFFF"/>
        <w:rPr>
          <w:rFonts w:ascii="Arial" w:eastAsia="Times New Roman" w:hAnsi="Arial" w:cs="Arial"/>
          <w:i/>
          <w:iCs/>
          <w:color w:val="222222"/>
        </w:rPr>
      </w:pPr>
    </w:p>
    <w:p w14:paraId="2B04FE28" w14:textId="77777777" w:rsidR="00465B91" w:rsidRPr="00430FBC" w:rsidRDefault="00465B91" w:rsidP="00465B91">
      <w:pPr>
        <w:shd w:val="clear" w:color="auto" w:fill="FFFFFF"/>
        <w:rPr>
          <w:rFonts w:ascii="Arial" w:eastAsia="Times New Roman" w:hAnsi="Arial" w:cs="Arial"/>
          <w:color w:val="222222"/>
          <w:sz w:val="20"/>
          <w:szCs w:val="20"/>
        </w:rPr>
      </w:pPr>
      <w:r w:rsidRPr="00430FBC">
        <w:rPr>
          <w:rFonts w:ascii="Arial" w:eastAsia="Times New Roman" w:hAnsi="Arial" w:cs="Arial"/>
          <w:color w:val="222222"/>
          <w:sz w:val="20"/>
          <w:szCs w:val="20"/>
        </w:rPr>
        <w:t>Post copy</w:t>
      </w:r>
    </w:p>
    <w:p w14:paraId="7996FC0D" w14:textId="07FEC5C4" w:rsidR="00465B91" w:rsidRPr="00430FBC" w:rsidRDefault="00465B91" w:rsidP="00465B91">
      <w:pPr>
        <w:rPr>
          <w:rFonts w:ascii="Arial" w:eastAsia="Times New Roman" w:hAnsi="Arial" w:cs="Arial"/>
          <w:sz w:val="20"/>
          <w:szCs w:val="20"/>
        </w:rPr>
      </w:pPr>
      <w:r w:rsidRPr="00465B91">
        <w:rPr>
          <w:rFonts w:ascii="Arial" w:eastAsia="Times New Roman" w:hAnsi="Arial" w:cs="Arial"/>
          <w:color w:val="222222"/>
          <w:sz w:val="20"/>
          <w:szCs w:val="20"/>
        </w:rPr>
        <w:t xml:space="preserve">Did you know our express service delivers by 10.30am next working day to the USA, by noon to Canada and close of play to Europe? Trust Parcelforce to get it there worldwide. To </w:t>
      </w:r>
      <w:r w:rsidRPr="00122BEC">
        <w:rPr>
          <w:rFonts w:ascii="Arial" w:eastAsia="Times New Roman" w:hAnsi="Arial" w:cs="Arial"/>
          <w:color w:val="222222"/>
          <w:sz w:val="20"/>
          <w:szCs w:val="20"/>
        </w:rPr>
        <w:t xml:space="preserve">find out more visit </w:t>
      </w:r>
      <w:hyperlink r:id="rId7" w:history="1">
        <w:r w:rsidRPr="00465B91">
          <w:rPr>
            <w:rStyle w:val="Hyperlink"/>
            <w:rFonts w:ascii="Arial" w:eastAsia="Times New Roman" w:hAnsi="Arial" w:cs="Arial"/>
            <w:b/>
            <w:bCs/>
            <w:sz w:val="20"/>
            <w:szCs w:val="20"/>
          </w:rPr>
          <w:t>parcelforce.com/grow</w:t>
        </w:r>
      </w:hyperlink>
    </w:p>
    <w:p w14:paraId="30506F6B" w14:textId="77777777" w:rsidR="00465B91" w:rsidRPr="00430FBC" w:rsidRDefault="00465B91" w:rsidP="00465B91">
      <w:pPr>
        <w:shd w:val="clear" w:color="auto" w:fill="FFFFFF"/>
        <w:rPr>
          <w:rFonts w:ascii="Arial" w:eastAsia="Times New Roman" w:hAnsi="Arial" w:cs="Arial"/>
          <w:i/>
          <w:iCs/>
          <w:color w:val="222222"/>
        </w:rPr>
      </w:pPr>
    </w:p>
    <w:p w14:paraId="18CF168B" w14:textId="77777777" w:rsidR="00465B91" w:rsidRPr="00430FBC" w:rsidRDefault="00465B91" w:rsidP="00465B91">
      <w:pPr>
        <w:shd w:val="clear" w:color="auto" w:fill="FFFFFF"/>
        <w:rPr>
          <w:rFonts w:ascii="Arial" w:eastAsia="Times New Roman" w:hAnsi="Arial" w:cs="Arial"/>
          <w:color w:val="222222"/>
        </w:rPr>
      </w:pPr>
    </w:p>
    <w:p w14:paraId="5BA08E96" w14:textId="77777777" w:rsidR="00465B91" w:rsidRPr="00430FBC" w:rsidRDefault="00465B91" w:rsidP="00465B91">
      <w:pPr>
        <w:pBdr>
          <w:bottom w:val="single" w:sz="6" w:space="1" w:color="auto"/>
        </w:pBdr>
        <w:shd w:val="clear" w:color="auto" w:fill="FFFFFF"/>
        <w:rPr>
          <w:rFonts w:ascii="Arial" w:eastAsia="Times New Roman" w:hAnsi="Arial" w:cs="Arial"/>
          <w:color w:val="222222"/>
        </w:rPr>
      </w:pPr>
    </w:p>
    <w:p w14:paraId="0A81C6EA" w14:textId="77777777" w:rsidR="00465B91" w:rsidRDefault="00465B91"/>
    <w:sectPr w:rsidR="00465B9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FEA7E" w14:textId="77777777" w:rsidR="00465B91" w:rsidRDefault="00465B91" w:rsidP="00465B91">
      <w:r>
        <w:separator/>
      </w:r>
    </w:p>
  </w:endnote>
  <w:endnote w:type="continuationSeparator" w:id="0">
    <w:p w14:paraId="7E816713" w14:textId="77777777" w:rsidR="00465B91" w:rsidRDefault="00465B91" w:rsidP="0046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F5C6" w14:textId="7F82932F" w:rsidR="00465B91" w:rsidRDefault="00465B91">
    <w:pPr>
      <w:pStyle w:val="Footer"/>
    </w:pPr>
    <w:r>
      <w:rPr>
        <w:noProof/>
      </w:rPr>
      <mc:AlternateContent>
        <mc:Choice Requires="wps">
          <w:drawing>
            <wp:anchor distT="0" distB="0" distL="114300" distR="114300" simplePos="0" relativeHeight="251659264" behindDoc="0" locked="0" layoutInCell="0" allowOverlap="1" wp14:anchorId="4F556CBB" wp14:editId="33E77B6B">
              <wp:simplePos x="0" y="0"/>
              <wp:positionH relativeFrom="page">
                <wp:posOffset>0</wp:posOffset>
              </wp:positionH>
              <wp:positionV relativeFrom="page">
                <wp:posOffset>10227945</wp:posOffset>
              </wp:positionV>
              <wp:extent cx="7560310" cy="273050"/>
              <wp:effectExtent l="0" t="0" r="0" b="12700"/>
              <wp:wrapNone/>
              <wp:docPr id="1" name="MSIPCM4425404898cb737fd70750fb"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F3AA2" w14:textId="68255748" w:rsidR="00465B91" w:rsidRPr="00465B91" w:rsidRDefault="00465B91" w:rsidP="00465B91">
                          <w:pPr>
                            <w:rPr>
                              <w:rFonts w:ascii="Calibri" w:hAnsi="Calibri" w:cs="Calibri"/>
                              <w:color w:val="000000"/>
                              <w:sz w:val="20"/>
                            </w:rPr>
                          </w:pPr>
                          <w:r w:rsidRPr="00465B91">
                            <w:rPr>
                              <w:rFonts w:ascii="Calibri" w:hAnsi="Calibri" w:cs="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556CBB" id="_x0000_t202" coordsize="21600,21600" o:spt="202" path="m,l,21600r21600,l21600,xe">
              <v:stroke joinstyle="miter"/>
              <v:path gradientshapeok="t" o:connecttype="rect"/>
            </v:shapetype>
            <v:shape id="MSIPCM4425404898cb737fd70750fb"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b0DfksQIAAEc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733F3AA2" w14:textId="68255748" w:rsidR="00465B91" w:rsidRPr="00465B91" w:rsidRDefault="00465B91" w:rsidP="00465B91">
                    <w:pPr>
                      <w:rPr>
                        <w:rFonts w:ascii="Calibri" w:hAnsi="Calibri" w:cs="Calibri"/>
                        <w:color w:val="000000"/>
                        <w:sz w:val="20"/>
                      </w:rPr>
                    </w:pPr>
                    <w:r w:rsidRPr="00465B91">
                      <w:rPr>
                        <w:rFonts w:ascii="Calibri" w:hAnsi="Calibri" w:cs="Calibri"/>
                        <w:color w:val="000000"/>
                        <w:sz w:val="2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65D7C" w14:textId="77777777" w:rsidR="00465B91" w:rsidRDefault="00465B91" w:rsidP="00465B91">
      <w:r>
        <w:separator/>
      </w:r>
    </w:p>
  </w:footnote>
  <w:footnote w:type="continuationSeparator" w:id="0">
    <w:p w14:paraId="5308BC15" w14:textId="77777777" w:rsidR="00465B91" w:rsidRDefault="00465B91" w:rsidP="00465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91"/>
    <w:rsid w:val="0046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55BA7"/>
  <w15:chartTrackingRefBased/>
  <w15:docId w15:val="{E9476D68-D234-47B0-961C-FA367ECD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9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91"/>
    <w:rPr>
      <w:color w:val="0563C1" w:themeColor="hyperlink"/>
      <w:u w:val="single"/>
    </w:rPr>
  </w:style>
  <w:style w:type="character" w:styleId="UnresolvedMention">
    <w:name w:val="Unresolved Mention"/>
    <w:basedOn w:val="DefaultParagraphFont"/>
    <w:uiPriority w:val="99"/>
    <w:semiHidden/>
    <w:unhideWhenUsed/>
    <w:rsid w:val="00465B91"/>
    <w:rPr>
      <w:color w:val="605E5C"/>
      <w:shd w:val="clear" w:color="auto" w:fill="E1DFDD"/>
    </w:rPr>
  </w:style>
  <w:style w:type="paragraph" w:styleId="Header">
    <w:name w:val="header"/>
    <w:basedOn w:val="Normal"/>
    <w:link w:val="HeaderChar"/>
    <w:uiPriority w:val="99"/>
    <w:unhideWhenUsed/>
    <w:rsid w:val="00465B91"/>
    <w:pPr>
      <w:tabs>
        <w:tab w:val="center" w:pos="4513"/>
        <w:tab w:val="right" w:pos="9026"/>
      </w:tabs>
    </w:pPr>
  </w:style>
  <w:style w:type="character" w:customStyle="1" w:styleId="HeaderChar">
    <w:name w:val="Header Char"/>
    <w:basedOn w:val="DefaultParagraphFont"/>
    <w:link w:val="Header"/>
    <w:uiPriority w:val="99"/>
    <w:rsid w:val="00465B91"/>
    <w:rPr>
      <w:rFonts w:ascii="Times New Roman" w:hAnsi="Times New Roman" w:cs="Times New Roman"/>
      <w:sz w:val="24"/>
      <w:szCs w:val="24"/>
      <w:lang w:eastAsia="en-GB"/>
    </w:rPr>
  </w:style>
  <w:style w:type="paragraph" w:styleId="Footer">
    <w:name w:val="footer"/>
    <w:basedOn w:val="Normal"/>
    <w:link w:val="FooterChar"/>
    <w:uiPriority w:val="99"/>
    <w:unhideWhenUsed/>
    <w:rsid w:val="00465B91"/>
    <w:pPr>
      <w:tabs>
        <w:tab w:val="center" w:pos="4513"/>
        <w:tab w:val="right" w:pos="9026"/>
      </w:tabs>
    </w:pPr>
  </w:style>
  <w:style w:type="character" w:customStyle="1" w:styleId="FooterChar">
    <w:name w:val="Footer Char"/>
    <w:basedOn w:val="DefaultParagraphFont"/>
    <w:link w:val="Footer"/>
    <w:uiPriority w:val="99"/>
    <w:rsid w:val="00465B91"/>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parcelforce.com/gr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arcelforce.com/gro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Company>Royal Mail Group</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England</dc:creator>
  <cp:keywords/>
  <dc:description/>
  <cp:lastModifiedBy>Rebecca England</cp:lastModifiedBy>
  <cp:revision>1</cp:revision>
  <dcterms:created xsi:type="dcterms:W3CDTF">2022-06-29T13:30:00Z</dcterms:created>
  <dcterms:modified xsi:type="dcterms:W3CDTF">2022-06-29T13:34:00Z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etDate">
    <vt:lpwstr>2022-06-29T13:34:01Z</vt:lpwstr>
  </property>
  <property fmtid="{D5CDD505-2E9C-101B-9397-08002B2CF9AE}" pid="4" name="MSIP_Label_980f36f3-41a5-4f45-a6a2-e224f336accd_Method">
    <vt:lpwstr>Standard</vt:lpwstr>
  </property>
  <property fmtid="{D5CDD505-2E9C-101B-9397-08002B2CF9AE}" pid="5" name="MSIP_Label_980f36f3-41a5-4f45-a6a2-e224f336accd_Name">
    <vt:lpwstr>980f36f3-41a5-4f45-a6a2-e224f336accd</vt:lpwstr>
  </property>
  <property fmtid="{D5CDD505-2E9C-101B-9397-08002B2CF9AE}" pid="6" name="MSIP_Label_980f36f3-41a5-4f45-a6a2-e224f336accd_SiteId">
    <vt:lpwstr>7a082108-90dd-41ac-be41-9b8feabee2da</vt:lpwstr>
  </property>
  <property fmtid="{D5CDD505-2E9C-101B-9397-08002B2CF9AE}" pid="7" name="MSIP_Label_980f36f3-41a5-4f45-a6a2-e224f336accd_ActionId">
    <vt:lpwstr>3e2cf2c4-f575-4288-8f96-1909668b2068</vt:lpwstr>
  </property>
  <property fmtid="{D5CDD505-2E9C-101B-9397-08002B2CF9AE}" pid="8" name="MSIP_Label_980f36f3-41a5-4f45-a6a2-e224f336accd_ContentBits">
    <vt:lpwstr>2</vt:lpwstr>
  </property>
</Properties>
</file>